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B80" w:rsidRPr="003C6B80" w:rsidRDefault="00F74239" w:rsidP="00F74239">
      <w:pPr>
        <w:pStyle w:val="Heading1"/>
      </w:pPr>
      <w:proofErr w:type="gramStart"/>
      <w:r w:rsidRPr="00F74239">
        <w:t xml:space="preserve">Appendix </w:t>
      </w:r>
      <w:r w:rsidR="003C6B80" w:rsidRPr="003C6B80">
        <w:t>A.</w:t>
      </w:r>
      <w:proofErr w:type="gramEnd"/>
      <w:r w:rsidR="003C6B80" w:rsidRPr="003C6B80">
        <w:t xml:space="preserve"> The Organization of IT at UTEP</w:t>
      </w:r>
    </w:p>
    <w:p w:rsidR="003C6B80" w:rsidRPr="003C6B80" w:rsidRDefault="003C6B80" w:rsidP="003C6B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6B80">
        <w:rPr>
          <w:rFonts w:ascii="Times New Roman" w:eastAsia="Times New Roman" w:hAnsi="Times New Roman" w:cs="Times New Roman"/>
          <w:sz w:val="24"/>
          <w:szCs w:val="24"/>
        </w:rPr>
        <w:t> IT</w:t>
      </w:r>
      <w:r w:rsidR="00F74239">
        <w:rPr>
          <w:rFonts w:ascii="Times New Roman" w:eastAsia="Times New Roman" w:hAnsi="Times New Roman" w:cs="Times New Roman"/>
          <w:sz w:val="24"/>
          <w:szCs w:val="24"/>
        </w:rPr>
        <w:t xml:space="preserve"> at UTEP</w:t>
      </w:r>
      <w:r w:rsidR="00C224B9">
        <w:rPr>
          <w:rFonts w:ascii="Times New Roman" w:eastAsia="Times New Roman" w:hAnsi="Times New Roman" w:cs="Times New Roman"/>
          <w:sz w:val="24"/>
          <w:szCs w:val="24"/>
        </w:rPr>
        <w:t xml:space="preserve"> involves</w:t>
      </w:r>
      <w:r w:rsidR="00F74239">
        <w:rPr>
          <w:rFonts w:ascii="Times New Roman" w:eastAsia="Times New Roman" w:hAnsi="Times New Roman" w:cs="Times New Roman"/>
          <w:sz w:val="24"/>
          <w:szCs w:val="24"/>
        </w:rPr>
        <w:t xml:space="preserve"> over 100 full-time staff and over $6 million a year.  This appendix gives an overview. </w:t>
      </w:r>
    </w:p>
    <w:p w:rsidR="003C6B80" w:rsidRPr="00C224B9" w:rsidRDefault="003C6B80" w:rsidP="00C224B9">
      <w:pPr>
        <w:spacing w:before="100" w:beforeAutospacing="1" w:after="100" w:afterAutospacing="1" w:line="240" w:lineRule="auto"/>
        <w:outlineLvl w:val="3"/>
        <w:rPr>
          <w:b/>
        </w:rPr>
      </w:pPr>
      <w:bookmarkStart w:id="0" w:name="InformationTechnologyatUTEP-A.1Organizat"/>
      <w:bookmarkEnd w:id="0"/>
      <w:r w:rsidRPr="00C224B9">
        <w:rPr>
          <w:b/>
        </w:rPr>
        <w:t xml:space="preserve">A.1 </w:t>
      </w:r>
      <w:r w:rsidRPr="00C224B9">
        <w:rPr>
          <w:rFonts w:ascii="Times New Roman" w:eastAsia="Times New Roman" w:hAnsi="Times New Roman" w:cs="Times New Roman"/>
          <w:b/>
          <w:bCs/>
          <w:sz w:val="24"/>
          <w:szCs w:val="24"/>
        </w:rPr>
        <w:t>Organization</w:t>
      </w:r>
      <w:r w:rsidRPr="00C224B9">
        <w:rPr>
          <w:b/>
        </w:rPr>
        <w:t xml:space="preserve"> and Management</w:t>
      </w:r>
    </w:p>
    <w:p w:rsidR="00F74239" w:rsidRPr="00F74239" w:rsidRDefault="003C6B80" w:rsidP="003C6B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6B80">
        <w:rPr>
          <w:rFonts w:ascii="Times New Roman" w:eastAsia="Times New Roman" w:hAnsi="Times New Roman" w:cs="Times New Roman"/>
          <w:bCs/>
          <w:sz w:val="24"/>
          <w:szCs w:val="24"/>
        </w:rPr>
        <w:t>Dr. Stephen Riter, Vice President for Information Resources and Plann</w:t>
      </w:r>
      <w:r w:rsidR="00F74239" w:rsidRPr="00F74239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Pr="003C6B80">
        <w:rPr>
          <w:rFonts w:ascii="Times New Roman" w:eastAsia="Times New Roman" w:hAnsi="Times New Roman" w:cs="Times New Roman"/>
          <w:bCs/>
          <w:sz w:val="24"/>
          <w:szCs w:val="24"/>
        </w:rPr>
        <w:t>ng</w:t>
      </w:r>
      <w:r w:rsidR="00F74239" w:rsidRPr="00F74239">
        <w:rPr>
          <w:rFonts w:ascii="Times New Roman" w:eastAsia="Times New Roman" w:hAnsi="Times New Roman" w:cs="Times New Roman"/>
          <w:bCs/>
          <w:sz w:val="24"/>
          <w:szCs w:val="24"/>
        </w:rPr>
        <w:t>, is responsible at the cabinet-level for oversight of c</w:t>
      </w:r>
      <w:r w:rsidRPr="003C6B80">
        <w:rPr>
          <w:rFonts w:ascii="Times New Roman" w:eastAsia="Times New Roman" w:hAnsi="Times New Roman" w:cs="Times New Roman"/>
          <w:sz w:val="24"/>
          <w:szCs w:val="24"/>
        </w:rPr>
        <w:t>abinet-level oversight of information technology</w:t>
      </w:r>
      <w:r w:rsidR="00F74239" w:rsidRPr="00F74239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F74239" w:rsidRPr="003C6B80">
        <w:rPr>
          <w:rFonts w:ascii="Times New Roman" w:eastAsia="Times New Roman" w:hAnsi="Times New Roman" w:cs="Times New Roman"/>
          <w:sz w:val="24"/>
          <w:szCs w:val="24"/>
        </w:rPr>
        <w:t>distance</w:t>
      </w:r>
      <w:r w:rsidRPr="003C6B80">
        <w:rPr>
          <w:rFonts w:ascii="Times New Roman" w:eastAsia="Times New Roman" w:hAnsi="Times New Roman" w:cs="Times New Roman"/>
          <w:sz w:val="24"/>
          <w:szCs w:val="24"/>
        </w:rPr>
        <w:t xml:space="preserve"> learning, </w:t>
      </w:r>
      <w:r w:rsidR="00F74239" w:rsidRPr="00F74239">
        <w:rPr>
          <w:rFonts w:ascii="Times New Roman" w:eastAsia="Times New Roman" w:hAnsi="Times New Roman" w:cs="Times New Roman"/>
          <w:sz w:val="24"/>
          <w:szCs w:val="24"/>
        </w:rPr>
        <w:t xml:space="preserve">among other functions. </w:t>
      </w:r>
      <w:r w:rsidR="00F74239">
        <w:rPr>
          <w:rFonts w:ascii="Times New Roman" w:eastAsia="Times New Roman" w:hAnsi="Times New Roman" w:cs="Times New Roman"/>
          <w:sz w:val="24"/>
          <w:szCs w:val="24"/>
        </w:rPr>
        <w:t xml:space="preserve"> Over 100 full-time staff </w:t>
      </w:r>
      <w:proofErr w:type="gramStart"/>
      <w:r w:rsidR="00F74239">
        <w:rPr>
          <w:rFonts w:ascii="Times New Roman" w:eastAsia="Times New Roman" w:hAnsi="Times New Roman" w:cs="Times New Roman"/>
          <w:sz w:val="24"/>
          <w:szCs w:val="24"/>
        </w:rPr>
        <w:t>perform</w:t>
      </w:r>
      <w:proofErr w:type="gramEnd"/>
      <w:r w:rsidR="00F74239">
        <w:rPr>
          <w:rFonts w:ascii="Times New Roman" w:eastAsia="Times New Roman" w:hAnsi="Times New Roman" w:cs="Times New Roman"/>
          <w:sz w:val="24"/>
          <w:szCs w:val="24"/>
        </w:rPr>
        <w:t xml:space="preserve"> information-technology-related functions.  </w:t>
      </w:r>
    </w:p>
    <w:p w:rsidR="003C6B80" w:rsidRPr="003C6B80" w:rsidRDefault="003C6B80" w:rsidP="003C6B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tooltip="Kenneth Pierce" w:history="1">
        <w:r w:rsidRPr="00F74239">
          <w:rPr>
            <w:rFonts w:ascii="Times New Roman" w:eastAsia="Times New Roman" w:hAnsi="Times New Roman" w:cs="Times New Roman"/>
            <w:bCs/>
            <w:sz w:val="24"/>
            <w:szCs w:val="24"/>
          </w:rPr>
          <w:t>Kenneth Pierce</w:t>
        </w:r>
      </w:hyperlink>
      <w:r w:rsidRPr="003C6B80">
        <w:rPr>
          <w:rFonts w:ascii="Times New Roman" w:eastAsia="Times New Roman" w:hAnsi="Times New Roman" w:cs="Times New Roman"/>
          <w:bCs/>
          <w:sz w:val="24"/>
          <w:szCs w:val="24"/>
        </w:rPr>
        <w:t>, Chief I</w:t>
      </w:r>
      <w:r w:rsidR="00F74239">
        <w:rPr>
          <w:rFonts w:ascii="Times New Roman" w:eastAsia="Times New Roman" w:hAnsi="Times New Roman" w:cs="Times New Roman"/>
          <w:bCs/>
          <w:sz w:val="24"/>
          <w:szCs w:val="24"/>
        </w:rPr>
        <w:t>nformation Officer (CIO) is the</w:t>
      </w:r>
      <w:r w:rsidRPr="003C6B80">
        <w:rPr>
          <w:rFonts w:ascii="Times New Roman" w:eastAsia="Times New Roman" w:hAnsi="Times New Roman" w:cs="Times New Roman"/>
          <w:sz w:val="24"/>
          <w:szCs w:val="24"/>
        </w:rPr>
        <w:t xml:space="preserve"> head of </w:t>
      </w:r>
      <w:hyperlink r:id="rId5" w:history="1">
        <w:r w:rsidRPr="00F74239">
          <w:rPr>
            <w:rFonts w:ascii="Times New Roman" w:eastAsia="Times New Roman" w:hAnsi="Times New Roman" w:cs="Times New Roman"/>
            <w:sz w:val="24"/>
            <w:szCs w:val="24"/>
          </w:rPr>
          <w:t>Information Technology</w:t>
        </w:r>
      </w:hyperlink>
      <w:r w:rsidRPr="003C6B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74239">
        <w:rPr>
          <w:rFonts w:ascii="Times New Roman" w:eastAsia="Times New Roman" w:hAnsi="Times New Roman" w:cs="Times New Roman"/>
          <w:sz w:val="24"/>
          <w:szCs w:val="24"/>
        </w:rPr>
        <w:t>responsible for providing</w:t>
      </w:r>
      <w:r w:rsidRPr="003C6B80">
        <w:rPr>
          <w:rFonts w:ascii="Times New Roman" w:eastAsia="Times New Roman" w:hAnsi="Times New Roman" w:cs="Times New Roman"/>
          <w:sz w:val="24"/>
          <w:szCs w:val="24"/>
        </w:rPr>
        <w:t xml:space="preserve"> services such as help desk, communications infrastructure (data, voice, and video network), desktop support, data centers, campus-wide applications such as Banner, DEFINE (BIS), email, file storage, and information security. </w:t>
      </w:r>
    </w:p>
    <w:p w:rsidR="003C6B80" w:rsidRDefault="003C6B80" w:rsidP="003C6B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6B80">
        <w:rPr>
          <w:rFonts w:ascii="Times New Roman" w:eastAsia="Times New Roman" w:hAnsi="Times New Roman" w:cs="Times New Roman"/>
          <w:bCs/>
          <w:sz w:val="24"/>
          <w:szCs w:val="24"/>
        </w:rPr>
        <w:t>Sunay Palsole, Director of Instructional Support Services (ISS)</w:t>
      </w:r>
      <w:r w:rsidR="00324BC8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3C6B80">
        <w:rPr>
          <w:rFonts w:ascii="Times New Roman" w:eastAsia="Times New Roman" w:hAnsi="Times New Roman" w:cs="Times New Roman"/>
          <w:sz w:val="24"/>
          <w:szCs w:val="24"/>
        </w:rPr>
        <w:t xml:space="preserve">oversees all </w:t>
      </w:r>
      <w:hyperlink r:id="rId6" w:history="1">
        <w:r w:rsidRPr="00F74239">
          <w:rPr>
            <w:rFonts w:ascii="Times New Roman" w:eastAsia="Times New Roman" w:hAnsi="Times New Roman" w:cs="Times New Roman"/>
            <w:sz w:val="24"/>
            <w:szCs w:val="24"/>
          </w:rPr>
          <w:t>distance and online education services</w:t>
        </w:r>
      </w:hyperlink>
      <w:r w:rsidRPr="003C6B80">
        <w:rPr>
          <w:rFonts w:ascii="Times New Roman" w:eastAsia="Times New Roman" w:hAnsi="Times New Roman" w:cs="Times New Roman"/>
          <w:sz w:val="24"/>
          <w:szCs w:val="24"/>
        </w:rPr>
        <w:t xml:space="preserve"> such as </w:t>
      </w:r>
      <w:proofErr w:type="spellStart"/>
      <w:r w:rsidRPr="003C6B80">
        <w:rPr>
          <w:rFonts w:ascii="Times New Roman" w:eastAsia="Times New Roman" w:hAnsi="Times New Roman" w:cs="Times New Roman"/>
          <w:sz w:val="24"/>
          <w:szCs w:val="24"/>
        </w:rPr>
        <w:t>WebCT</w:t>
      </w:r>
      <w:proofErr w:type="spellEnd"/>
      <w:r w:rsidRPr="003C6B80">
        <w:rPr>
          <w:rFonts w:ascii="Times New Roman" w:eastAsia="Times New Roman" w:hAnsi="Times New Roman" w:cs="Times New Roman"/>
          <w:sz w:val="24"/>
          <w:szCs w:val="24"/>
        </w:rPr>
        <w:t xml:space="preserve"> / Blackboard, UT </w:t>
      </w:r>
      <w:proofErr w:type="spellStart"/>
      <w:r w:rsidRPr="003C6B80">
        <w:rPr>
          <w:rFonts w:ascii="Times New Roman" w:eastAsia="Times New Roman" w:hAnsi="Times New Roman" w:cs="Times New Roman"/>
          <w:sz w:val="24"/>
          <w:szCs w:val="24"/>
        </w:rPr>
        <w:t>Telecampus</w:t>
      </w:r>
      <w:proofErr w:type="spellEnd"/>
      <w:r w:rsidRPr="003C6B80">
        <w:rPr>
          <w:rFonts w:ascii="Times New Roman" w:eastAsia="Times New Roman" w:hAnsi="Times New Roman" w:cs="Times New Roman"/>
          <w:sz w:val="24"/>
          <w:szCs w:val="24"/>
        </w:rPr>
        <w:t xml:space="preserve">, and development / delivery of learning modules, and the </w:t>
      </w:r>
      <w:hyperlink r:id="rId7" w:history="1">
        <w:r w:rsidRPr="00F74239">
          <w:rPr>
            <w:rFonts w:ascii="Times New Roman" w:eastAsia="Times New Roman" w:hAnsi="Times New Roman" w:cs="Times New Roman"/>
            <w:sz w:val="24"/>
            <w:szCs w:val="24"/>
          </w:rPr>
          <w:t>Faculty Instructional Technology (FIT) lab</w:t>
        </w:r>
      </w:hyperlink>
      <w:r w:rsidRPr="003C6B8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E76F1" w:rsidRPr="003C6B80" w:rsidRDefault="00AE76F1" w:rsidP="003C6B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David Batten is the Director of Web Content, reporting directly to the Executive VP.</w:t>
      </w:r>
    </w:p>
    <w:p w:rsidR="003C6B80" w:rsidRPr="003C6B80" w:rsidRDefault="003C6B80" w:rsidP="003C6B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6B80">
        <w:rPr>
          <w:rFonts w:ascii="Times New Roman" w:eastAsia="Times New Roman" w:hAnsi="Times New Roman" w:cs="Times New Roman"/>
          <w:sz w:val="24"/>
          <w:szCs w:val="24"/>
        </w:rPr>
        <w:t xml:space="preserve">Each college has an individual with the role of Technology Implementation Manager (TIM) </w:t>
      </w:r>
      <w:r w:rsidR="00AE76F1">
        <w:rPr>
          <w:rFonts w:ascii="Times New Roman" w:eastAsia="Times New Roman" w:hAnsi="Times New Roman" w:cs="Times New Roman"/>
          <w:sz w:val="24"/>
          <w:szCs w:val="24"/>
        </w:rPr>
        <w:t>who</w:t>
      </w:r>
      <w:r w:rsidRPr="003C6B80">
        <w:rPr>
          <w:rFonts w:ascii="Times New Roman" w:eastAsia="Times New Roman" w:hAnsi="Times New Roman" w:cs="Times New Roman"/>
          <w:sz w:val="24"/>
          <w:szCs w:val="24"/>
        </w:rPr>
        <w:t xml:space="preserve"> is responsible for the technology implementation and support within their college. TIM's are part of their respective colleges, and have a dotted-line reporting relationship to the </w:t>
      </w:r>
      <w:hyperlink r:id="rId8" w:history="1">
        <w:r w:rsidRPr="00F74239">
          <w:rPr>
            <w:rFonts w:ascii="Times New Roman" w:eastAsia="Times New Roman" w:hAnsi="Times New Roman" w:cs="Times New Roman"/>
            <w:sz w:val="24"/>
            <w:szCs w:val="24"/>
          </w:rPr>
          <w:t>central Information Technology organization</w:t>
        </w:r>
      </w:hyperlink>
      <w:r w:rsidRPr="003C6B80">
        <w:rPr>
          <w:rFonts w:ascii="Times New Roman" w:eastAsia="Times New Roman" w:hAnsi="Times New Roman" w:cs="Times New Roman"/>
          <w:sz w:val="24"/>
          <w:szCs w:val="24"/>
        </w:rPr>
        <w:t>.</w:t>
      </w:r>
      <w:r w:rsidR="00AE76F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C6B80">
        <w:rPr>
          <w:rFonts w:ascii="Times New Roman" w:eastAsia="Times New Roman" w:hAnsi="Times New Roman" w:cs="Times New Roman"/>
          <w:sz w:val="24"/>
          <w:szCs w:val="24"/>
        </w:rPr>
        <w:t>Additionally, colleges have their own technology staff such as departmental system administrators, technology coordinators, and lab managers.</w:t>
      </w:r>
    </w:p>
    <w:p w:rsidR="003C6B80" w:rsidRPr="00C224B9" w:rsidRDefault="003C6B80" w:rsidP="003C6B8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InformationTechnologyatUTEP-A.2Budgeting"/>
      <w:bookmarkEnd w:id="1"/>
      <w:r w:rsidRPr="00C224B9">
        <w:rPr>
          <w:rFonts w:ascii="Times New Roman" w:eastAsia="Times New Roman" w:hAnsi="Times New Roman" w:cs="Times New Roman"/>
          <w:b/>
          <w:bCs/>
          <w:sz w:val="24"/>
          <w:szCs w:val="24"/>
        </w:rPr>
        <w:t>A.2 Budgeting and Priority-Setting</w:t>
      </w:r>
    </w:p>
    <w:p w:rsidR="003C6B80" w:rsidRPr="003C6B80" w:rsidRDefault="003C6B80" w:rsidP="003C6B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6B80">
        <w:rPr>
          <w:rFonts w:ascii="Times New Roman" w:eastAsia="Times New Roman" w:hAnsi="Times New Roman" w:cs="Times New Roman"/>
          <w:sz w:val="24"/>
          <w:szCs w:val="24"/>
        </w:rPr>
        <w:t>At the highest level, the campus-wide Information Technology Advisory Committe</w:t>
      </w:r>
      <w:r w:rsidR="00AE76F1">
        <w:rPr>
          <w:rFonts w:ascii="Times New Roman" w:eastAsia="Times New Roman" w:hAnsi="Times New Roman" w:cs="Times New Roman"/>
          <w:sz w:val="24"/>
          <w:szCs w:val="24"/>
        </w:rPr>
        <w:t>e (Deans, etc.) m</w:t>
      </w:r>
      <w:r w:rsidR="00C224B9">
        <w:rPr>
          <w:rFonts w:ascii="Times New Roman" w:eastAsia="Times New Roman" w:hAnsi="Times New Roman" w:cs="Times New Roman"/>
          <w:sz w:val="24"/>
          <w:szCs w:val="24"/>
        </w:rPr>
        <w:t>eets 2 or 3 times a year to decide which of the many possible programming/integration projects that IT could undertake have priority</w:t>
      </w:r>
    </w:p>
    <w:p w:rsidR="003C6B80" w:rsidRPr="003C6B80" w:rsidRDefault="00C224B9" w:rsidP="003C6B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Money for information-technology hardware, software, licenses, services, and staff comes from a number of sources, including state funds, the tech fee,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majors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fees, and </w:t>
      </w:r>
      <w:r w:rsidRPr="003C6B80">
        <w:rPr>
          <w:rFonts w:ascii="Times New Roman" w:eastAsia="Times New Roman" w:hAnsi="Times New Roman" w:cs="Times New Roman"/>
          <w:sz w:val="24"/>
          <w:szCs w:val="24"/>
        </w:rPr>
        <w:t>PUF/LERR funds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These funds are allocated in many ways, by many people, including the Provost, the VPs, the Deans, the department chairs, and by the PIs of individual grants.  Many </w:t>
      </w:r>
      <w:r w:rsidR="003C6B80" w:rsidRPr="003C6B80">
        <w:rPr>
          <w:rFonts w:ascii="Times New Roman" w:eastAsia="Times New Roman" w:hAnsi="Times New Roman" w:cs="Times New Roman"/>
          <w:sz w:val="24"/>
          <w:szCs w:val="24"/>
        </w:rPr>
        <w:t>stakeholders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are involved,</w:t>
      </w:r>
      <w:r w:rsidR="003C6B80" w:rsidRPr="003C6B80">
        <w:rPr>
          <w:rFonts w:ascii="Times New Roman" w:eastAsia="Times New Roman" w:hAnsi="Times New Roman" w:cs="Times New Roman"/>
          <w:sz w:val="24"/>
          <w:szCs w:val="24"/>
        </w:rPr>
        <w:t xml:space="preserve"> through multiple channels.  </w:t>
      </w:r>
      <w:r w:rsidR="00D86026">
        <w:rPr>
          <w:rFonts w:ascii="Times New Roman" w:eastAsia="Times New Roman" w:hAnsi="Times New Roman" w:cs="Times New Roman"/>
          <w:sz w:val="24"/>
          <w:szCs w:val="24"/>
        </w:rPr>
        <w:t>UTEP has</w:t>
      </w:r>
      <w:r w:rsidR="003C6B80" w:rsidRPr="003C6B80">
        <w:rPr>
          <w:rFonts w:ascii="Times New Roman" w:eastAsia="Times New Roman" w:hAnsi="Times New Roman" w:cs="Times New Roman"/>
          <w:sz w:val="24"/>
          <w:szCs w:val="24"/>
        </w:rPr>
        <w:t xml:space="preserve"> the usual tension between centralized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 w:rsidR="003C6B80" w:rsidRPr="003C6B80">
        <w:rPr>
          <w:rFonts w:ascii="Times New Roman" w:eastAsia="Times New Roman" w:hAnsi="Times New Roman" w:cs="Times New Roman"/>
          <w:sz w:val="24"/>
          <w:szCs w:val="24"/>
        </w:rPr>
        <w:t xml:space="preserve"> distributed planning.</w:t>
      </w:r>
    </w:p>
    <w:p w:rsidR="00632877" w:rsidRPr="00F74239" w:rsidRDefault="00632877"/>
    <w:sectPr w:rsidR="00632877" w:rsidRPr="00F74239" w:rsidSect="00632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C6B80"/>
    <w:rsid w:val="00127352"/>
    <w:rsid w:val="00324BC8"/>
    <w:rsid w:val="003C6B80"/>
    <w:rsid w:val="00445634"/>
    <w:rsid w:val="005A1986"/>
    <w:rsid w:val="00632877"/>
    <w:rsid w:val="00A50599"/>
    <w:rsid w:val="00AE76F1"/>
    <w:rsid w:val="00C224B9"/>
    <w:rsid w:val="00D86026"/>
    <w:rsid w:val="00F74239"/>
    <w:rsid w:val="00FF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877"/>
  </w:style>
  <w:style w:type="paragraph" w:styleId="Heading1">
    <w:name w:val="heading 1"/>
    <w:basedOn w:val="Normal"/>
    <w:next w:val="Normal"/>
    <w:link w:val="Heading1Char"/>
    <w:uiPriority w:val="9"/>
    <w:qFormat/>
    <w:rsid w:val="00F742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42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3C6B8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C6B8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C6B8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3C6B8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C6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C6B8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742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42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in.utep.edu/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cademics.utep.edu/Default.aspx?alias=academics.utep.edu/fitla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cademics.utep.edu/Default.aspx?alias=academics.utep.edu/iss" TargetMode="External"/><Relationship Id="rId5" Type="http://schemas.openxmlformats.org/officeDocument/2006/relationships/hyperlink" Target="http://admin.utep.edu/it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iki.utep.edu/display/%7Ekpierce/Kenneth+Pierc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</dc:creator>
  <cp:keywords/>
  <dc:description/>
  <cp:lastModifiedBy>nigel</cp:lastModifiedBy>
  <cp:revision>5</cp:revision>
  <dcterms:created xsi:type="dcterms:W3CDTF">2009-04-23T16:17:00Z</dcterms:created>
  <dcterms:modified xsi:type="dcterms:W3CDTF">2009-04-23T16:38:00Z</dcterms:modified>
</cp:coreProperties>
</file>