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>Faculty Senate IT Committee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>Faculty/Staff Focus Group on Information Technology at UTEP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0247C5" w:rsidRPr="000247C5" w:rsidRDefault="000247C5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 w:rsidRPr="000247C5">
        <w:rPr>
          <w:rFonts w:ascii="Times New Roman" w:hAnsi="Times New Roman" w:cs="Courier New"/>
          <w:sz w:val="24"/>
          <w:szCs w:val="24"/>
        </w:rPr>
        <w:t>March 9, 2009</w:t>
      </w:r>
    </w:p>
    <w:p w:rsidR="000247C5" w:rsidRDefault="000247C5" w:rsidP="008A2237">
      <w:pPr>
        <w:pStyle w:val="PlainText"/>
        <w:rPr>
          <w:rFonts w:ascii="Times New Roman" w:hAnsi="Times New Roman" w:cs="Courier New"/>
          <w:b/>
          <w:sz w:val="24"/>
          <w:szCs w:val="24"/>
        </w:rPr>
      </w:pPr>
    </w:p>
    <w:p w:rsidR="008A2237" w:rsidRPr="00DA3EDC" w:rsidRDefault="008A2237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  <w:r>
        <w:rPr>
          <w:rFonts w:ascii="Times New Roman" w:hAnsi="Times New Roman" w:cs="Courier New"/>
          <w:b/>
          <w:sz w:val="24"/>
          <w:szCs w:val="24"/>
        </w:rPr>
        <w:tab/>
      </w:r>
    </w:p>
    <w:p w:rsidR="008A2237" w:rsidRDefault="008A2237" w:rsidP="008A2237">
      <w:pPr>
        <w:pStyle w:val="PlainText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Agenda: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Welcome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Purpose: determine how to improve IT at UTEP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Format: group interview and discussion 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Introductions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Topics</w:t>
      </w:r>
      <w:r w:rsidR="000247C5">
        <w:rPr>
          <w:rFonts w:ascii="Times New Roman" w:hAnsi="Times New Roman" w:cs="Courier New"/>
          <w:sz w:val="24"/>
          <w:szCs w:val="24"/>
        </w:rPr>
        <w:t xml:space="preserve"> … derived from survey results</w:t>
      </w:r>
    </w:p>
    <w:p w:rsidR="000247C5" w:rsidRDefault="000247C5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On the surveys, several respondents comments related to the need for more training: for example: “</w:t>
      </w:r>
      <w:r w:rsidR="003219E6">
        <w:rPr>
          <w:rFonts w:ascii="Times New Roman" w:hAnsi="Times New Roman" w:cs="Courier New"/>
          <w:sz w:val="24"/>
          <w:szCs w:val="24"/>
        </w:rPr>
        <w:t xml:space="preserve">need </w:t>
      </w:r>
      <w:r>
        <w:rPr>
          <w:rFonts w:ascii="Times New Roman" w:hAnsi="Times New Roman" w:cs="Courier New"/>
          <w:sz w:val="24"/>
          <w:szCs w:val="24"/>
        </w:rPr>
        <w:t xml:space="preserve">more efficient and effective training in tech resources; </w:t>
      </w:r>
      <w:r w:rsidR="003219E6">
        <w:rPr>
          <w:rFonts w:ascii="Times New Roman" w:hAnsi="Times New Roman" w:cs="Courier New"/>
          <w:sz w:val="24"/>
          <w:szCs w:val="24"/>
        </w:rPr>
        <w:t xml:space="preserve">need </w:t>
      </w:r>
      <w:r>
        <w:rPr>
          <w:rFonts w:ascii="Times New Roman" w:hAnsi="Times New Roman" w:cs="Courier New"/>
          <w:sz w:val="24"/>
          <w:szCs w:val="24"/>
        </w:rPr>
        <w:t xml:space="preserve">better training on WebCT; </w:t>
      </w:r>
      <w:r w:rsidR="003219E6">
        <w:rPr>
          <w:rFonts w:ascii="Times New Roman" w:hAnsi="Times New Roman" w:cs="Courier New"/>
          <w:sz w:val="24"/>
          <w:szCs w:val="24"/>
        </w:rPr>
        <w:t xml:space="preserve">need </w:t>
      </w:r>
      <w:r>
        <w:rPr>
          <w:rFonts w:ascii="Times New Roman" w:hAnsi="Times New Roman" w:cs="Courier New"/>
          <w:sz w:val="24"/>
          <w:szCs w:val="24"/>
        </w:rPr>
        <w:t xml:space="preserve">more training for staff to cut down on </w:t>
      </w:r>
      <w:r w:rsidR="00F75942">
        <w:rPr>
          <w:rFonts w:ascii="Times New Roman" w:hAnsi="Times New Roman" w:cs="Courier New"/>
          <w:sz w:val="24"/>
          <w:szCs w:val="24"/>
        </w:rPr>
        <w:t>IT</w:t>
      </w:r>
      <w:r>
        <w:rPr>
          <w:rFonts w:ascii="Times New Roman" w:hAnsi="Times New Roman" w:cs="Courier New"/>
          <w:sz w:val="24"/>
          <w:szCs w:val="24"/>
        </w:rPr>
        <w:t xml:space="preserve"> calls – teach us to help ourselves</w:t>
      </w:r>
      <w:r w:rsidR="003219E6">
        <w:rPr>
          <w:rFonts w:ascii="Times New Roman" w:hAnsi="Times New Roman" w:cs="Courier New"/>
          <w:sz w:val="24"/>
          <w:szCs w:val="24"/>
        </w:rPr>
        <w:t>; learned things about IT at UTEP by hit and miss</w:t>
      </w:r>
      <w:r w:rsidR="005E3FC6">
        <w:rPr>
          <w:rFonts w:ascii="Times New Roman" w:hAnsi="Times New Roman" w:cs="Courier New"/>
          <w:sz w:val="24"/>
          <w:szCs w:val="24"/>
        </w:rPr>
        <w:t>; find that the technology is so complex</w:t>
      </w:r>
      <w:r>
        <w:rPr>
          <w:rFonts w:ascii="Times New Roman" w:hAnsi="Times New Roman" w:cs="Courier New"/>
          <w:sz w:val="24"/>
          <w:szCs w:val="24"/>
        </w:rPr>
        <w:t>”.  Would more training in IT help you do your job better?  Have you taken adva</w:t>
      </w:r>
      <w:r w:rsidR="003F35B6">
        <w:rPr>
          <w:rFonts w:ascii="Times New Roman" w:hAnsi="Times New Roman" w:cs="Courier New"/>
          <w:sz w:val="24"/>
          <w:szCs w:val="24"/>
        </w:rPr>
        <w:t xml:space="preserve">ntage of existing training, and if so where, and </w:t>
      </w:r>
      <w:r>
        <w:rPr>
          <w:rFonts w:ascii="Times New Roman" w:hAnsi="Times New Roman" w:cs="Courier New"/>
          <w:sz w:val="24"/>
          <w:szCs w:val="24"/>
        </w:rPr>
        <w:t xml:space="preserve">did it </w:t>
      </w:r>
      <w:r w:rsidR="001C5C9F">
        <w:rPr>
          <w:rFonts w:ascii="Times New Roman" w:hAnsi="Times New Roman" w:cs="Courier New"/>
          <w:sz w:val="24"/>
          <w:szCs w:val="24"/>
        </w:rPr>
        <w:t>meet your needs</w:t>
      </w:r>
      <w:r>
        <w:rPr>
          <w:rFonts w:ascii="Times New Roman" w:hAnsi="Times New Roman" w:cs="Courier New"/>
          <w:sz w:val="24"/>
          <w:szCs w:val="24"/>
        </w:rPr>
        <w:t>?  How do you get information about the software/hardware you need to use?  What cou</w:t>
      </w:r>
      <w:r w:rsidR="00F75942">
        <w:rPr>
          <w:rFonts w:ascii="Times New Roman" w:hAnsi="Times New Roman" w:cs="Courier New"/>
          <w:sz w:val="24"/>
          <w:szCs w:val="24"/>
        </w:rPr>
        <w:t>ld be improved about the UTEP technology</w:t>
      </w:r>
      <w:r>
        <w:rPr>
          <w:rFonts w:ascii="Times New Roman" w:hAnsi="Times New Roman" w:cs="Courier New"/>
          <w:sz w:val="24"/>
          <w:szCs w:val="24"/>
        </w:rPr>
        <w:t xml:space="preserve"> training offerings?</w:t>
      </w:r>
    </w:p>
    <w:p w:rsidR="003F35B6" w:rsidRPr="00425A28" w:rsidRDefault="003F35B6" w:rsidP="003F35B6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A few respondents think it important that UTEP “stay current with technology”; stay ahead of the curve regarding technology and should “provide faculty/staff with the latest equipment”; and that “technology is old and outdated”.  How important is it that UTEP “be on the cutting-edge” in information technology; and for what sorts of technology is this most important?</w:t>
      </w:r>
    </w:p>
    <w:p w:rsidR="005E3FC6" w:rsidRDefault="005E3FC6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What remote-access needs do you have, and what do you expect to have in the future?  Are current services meeting your needs?</w:t>
      </w:r>
    </w:p>
    <w:p w:rsidR="003219E6" w:rsidRDefault="003219E6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On the surveys, many people praised the responsiveness</w:t>
      </w:r>
      <w:r w:rsidR="005E3FC6">
        <w:rPr>
          <w:rFonts w:ascii="Times New Roman" w:hAnsi="Times New Roman" w:cs="Courier New"/>
          <w:sz w:val="24"/>
          <w:szCs w:val="24"/>
        </w:rPr>
        <w:t xml:space="preserve"> and professionalism </w:t>
      </w:r>
      <w:r w:rsidR="00F75942">
        <w:rPr>
          <w:rFonts w:ascii="Times New Roman" w:hAnsi="Times New Roman" w:cs="Courier New"/>
          <w:sz w:val="24"/>
          <w:szCs w:val="24"/>
        </w:rPr>
        <w:t>of the information technology</w:t>
      </w:r>
      <w:r>
        <w:rPr>
          <w:rFonts w:ascii="Times New Roman" w:hAnsi="Times New Roman" w:cs="Courier New"/>
          <w:sz w:val="24"/>
          <w:szCs w:val="24"/>
        </w:rPr>
        <w:t xml:space="preserve"> staff (helpdesk, technicians, etc.), but others felt that IT takes </w:t>
      </w:r>
      <w:r w:rsidR="001C5C9F">
        <w:rPr>
          <w:rFonts w:ascii="Times New Roman" w:hAnsi="Times New Roman" w:cs="Courier New"/>
          <w:sz w:val="24"/>
          <w:szCs w:val="24"/>
        </w:rPr>
        <w:t>“a</w:t>
      </w:r>
      <w:r>
        <w:rPr>
          <w:rFonts w:ascii="Times New Roman" w:hAnsi="Times New Roman" w:cs="Courier New"/>
          <w:sz w:val="24"/>
          <w:szCs w:val="24"/>
        </w:rPr>
        <w:t xml:space="preserve"> very long time to come and fix any issues; IT has too few workers for the job”</w:t>
      </w:r>
      <w:r w:rsidR="005E3FC6">
        <w:rPr>
          <w:rFonts w:ascii="Times New Roman" w:hAnsi="Times New Roman" w:cs="Courier New"/>
          <w:sz w:val="24"/>
          <w:szCs w:val="24"/>
        </w:rPr>
        <w:t>.  Is this just an irr</w:t>
      </w:r>
      <w:r w:rsidR="00D542BA">
        <w:rPr>
          <w:rFonts w:ascii="Times New Roman" w:hAnsi="Times New Roman" w:cs="Courier New"/>
          <w:sz w:val="24"/>
          <w:szCs w:val="24"/>
        </w:rPr>
        <w:t>itation or is it affecting productivity</w:t>
      </w:r>
      <w:r w:rsidR="005E3FC6">
        <w:rPr>
          <w:rFonts w:ascii="Times New Roman" w:hAnsi="Times New Roman" w:cs="Courier New"/>
          <w:sz w:val="24"/>
          <w:szCs w:val="24"/>
        </w:rPr>
        <w:t>?  What could be done to address this problem?</w:t>
      </w:r>
    </w:p>
    <w:p w:rsidR="00D542BA" w:rsidRDefault="00F75942" w:rsidP="000247C5">
      <w:pPr>
        <w:pStyle w:val="PlainText"/>
        <w:numPr>
          <w:ilvl w:val="1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Many respondents like their departmental or college</w:t>
      </w:r>
      <w:r w:rsidR="00D542BA">
        <w:rPr>
          <w:rFonts w:ascii="Times New Roman" w:hAnsi="Times New Roman" w:cs="Courier New"/>
          <w:sz w:val="24"/>
          <w:szCs w:val="24"/>
        </w:rPr>
        <w:t xml:space="preserve"> </w:t>
      </w:r>
      <w:r>
        <w:rPr>
          <w:rFonts w:ascii="Times New Roman" w:hAnsi="Times New Roman" w:cs="Courier New"/>
          <w:sz w:val="24"/>
          <w:szCs w:val="24"/>
        </w:rPr>
        <w:t>technical</w:t>
      </w:r>
      <w:r w:rsidR="00D542BA">
        <w:rPr>
          <w:rFonts w:ascii="Times New Roman" w:hAnsi="Times New Roman" w:cs="Courier New"/>
          <w:sz w:val="24"/>
          <w:szCs w:val="24"/>
        </w:rPr>
        <w:t xml:space="preserve"> person (if there is one), and feel that there should be “on-site assistance one-on-one in faculty offices” and value “face-to-face interaction”; others feel that the fact that </w:t>
      </w:r>
      <w:r>
        <w:rPr>
          <w:rFonts w:ascii="Times New Roman" w:hAnsi="Times New Roman" w:cs="Courier New"/>
          <w:sz w:val="24"/>
          <w:szCs w:val="24"/>
        </w:rPr>
        <w:t>technology support is mostly centralized is a good thing</w:t>
      </w:r>
      <w:r w:rsidR="00D542BA">
        <w:rPr>
          <w:rFonts w:ascii="Times New Roman" w:hAnsi="Times New Roman" w:cs="Courier New"/>
          <w:sz w:val="24"/>
          <w:szCs w:val="24"/>
        </w:rPr>
        <w:t>.  What is your opinion?</w:t>
      </w:r>
    </w:p>
    <w:p w:rsidR="00A63326" w:rsidRDefault="002E7A10" w:rsidP="002E7A10">
      <w:pPr>
        <w:pStyle w:val="PlainText"/>
        <w:ind w:left="720" w:firstLine="360"/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 xml:space="preserve">f. </w:t>
      </w:r>
      <w:r>
        <w:rPr>
          <w:rFonts w:ascii="Times New Roman" w:hAnsi="Times New Roman" w:cs="Courier New"/>
          <w:sz w:val="24"/>
          <w:szCs w:val="24"/>
        </w:rPr>
        <w:tab/>
      </w:r>
      <w:r w:rsidR="00A63326">
        <w:rPr>
          <w:rFonts w:ascii="Times New Roman" w:hAnsi="Times New Roman" w:cs="Courier New"/>
          <w:sz w:val="24"/>
          <w:szCs w:val="24"/>
        </w:rPr>
        <w:t>Other Topics</w:t>
      </w:r>
    </w:p>
    <w:p w:rsidR="00425A28" w:rsidRDefault="00425A28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Priority-Setting</w:t>
      </w:r>
    </w:p>
    <w:p w:rsidR="008A2237" w:rsidRDefault="008A2237" w:rsidP="008A2237">
      <w:pPr>
        <w:pStyle w:val="PlainText"/>
        <w:numPr>
          <w:ilvl w:val="0"/>
          <w:numId w:val="1"/>
        </w:numPr>
        <w:rPr>
          <w:rFonts w:ascii="Times New Roman" w:hAnsi="Times New Roman" w:cs="Courier New"/>
          <w:sz w:val="24"/>
          <w:szCs w:val="24"/>
        </w:rPr>
      </w:pPr>
      <w:r>
        <w:rPr>
          <w:rFonts w:ascii="Times New Roman" w:hAnsi="Times New Roman" w:cs="Courier New"/>
          <w:sz w:val="24"/>
          <w:szCs w:val="24"/>
        </w:rPr>
        <w:t>Closing</w:t>
      </w:r>
    </w:p>
    <w:p w:rsidR="00632877" w:rsidRDefault="00632877"/>
    <w:sectPr w:rsidR="00632877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86E1B"/>
    <w:multiLevelType w:val="hybridMultilevel"/>
    <w:tmpl w:val="E66678A8"/>
    <w:lvl w:ilvl="0" w:tplc="E5D4B6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D4B3A"/>
    <w:multiLevelType w:val="hybridMultilevel"/>
    <w:tmpl w:val="2B56E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A2237"/>
    <w:rsid w:val="000247C5"/>
    <w:rsid w:val="00127352"/>
    <w:rsid w:val="001C5C9F"/>
    <w:rsid w:val="002E7A10"/>
    <w:rsid w:val="003219E6"/>
    <w:rsid w:val="003F35B6"/>
    <w:rsid w:val="00425A28"/>
    <w:rsid w:val="005A1986"/>
    <w:rsid w:val="005E3FC6"/>
    <w:rsid w:val="00617EBF"/>
    <w:rsid w:val="00632877"/>
    <w:rsid w:val="008A2237"/>
    <w:rsid w:val="00A50599"/>
    <w:rsid w:val="00A63326"/>
    <w:rsid w:val="00CF0756"/>
    <w:rsid w:val="00D542BA"/>
    <w:rsid w:val="00F75942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A2237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237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8</cp:revision>
  <cp:lastPrinted>2009-03-02T21:37:00Z</cp:lastPrinted>
  <dcterms:created xsi:type="dcterms:W3CDTF">2009-03-02T20:37:00Z</dcterms:created>
  <dcterms:modified xsi:type="dcterms:W3CDTF">2009-03-09T15:57:00Z</dcterms:modified>
</cp:coreProperties>
</file>