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57D1" w:rsidRDefault="007857D1" w:rsidP="007857D1">
      <w:pPr>
        <w:rPr>
          <w:b/>
          <w:bCs/>
          <w:sz w:val="28"/>
          <w:szCs w:val="28"/>
        </w:rPr>
      </w:pPr>
    </w:p>
    <w:p w:rsidR="007857D1" w:rsidRDefault="007857D1" w:rsidP="007857D1">
      <w:pPr>
        <w:jc w:val="center"/>
        <w:rPr>
          <w:b/>
          <w:bCs/>
          <w:sz w:val="28"/>
          <w:szCs w:val="28"/>
        </w:rPr>
      </w:pPr>
      <w:r>
        <w:rPr>
          <w:b/>
          <w:bCs/>
          <w:sz w:val="28"/>
          <w:szCs w:val="28"/>
        </w:rPr>
        <w:t>Faculty Senate Information Technology Committee</w:t>
      </w:r>
    </w:p>
    <w:p w:rsidR="007857D1" w:rsidRDefault="007857D1" w:rsidP="007857D1">
      <w:pPr>
        <w:jc w:val="center"/>
        <w:rPr>
          <w:b/>
          <w:bCs/>
          <w:sz w:val="28"/>
          <w:szCs w:val="28"/>
        </w:rPr>
      </w:pPr>
      <w:r>
        <w:rPr>
          <w:b/>
          <w:bCs/>
          <w:sz w:val="28"/>
          <w:szCs w:val="28"/>
        </w:rPr>
        <w:t>February 12, 2010</w:t>
      </w:r>
    </w:p>
    <w:p w:rsidR="007857D1" w:rsidRDefault="007857D1" w:rsidP="007857D1"/>
    <w:p w:rsidR="007857D1" w:rsidRDefault="007857D1" w:rsidP="007857D1">
      <w:r>
        <w:t>Attendance:</w:t>
      </w:r>
    </w:p>
    <w:p w:rsidR="007857D1" w:rsidRDefault="007857D1" w:rsidP="007857D1">
      <w:r>
        <w:t xml:space="preserve">Members: Nigel Ward, Chair, Carolyn </w:t>
      </w:r>
      <w:proofErr w:type="spellStart"/>
      <w:r>
        <w:t>Alwalt</w:t>
      </w:r>
      <w:proofErr w:type="spellEnd"/>
      <w:r>
        <w:t>, Karl Putnam, Brian Giza, Jose Hernandez, Robert Wren.</w:t>
      </w:r>
    </w:p>
    <w:p w:rsidR="007857D1" w:rsidRDefault="007857D1" w:rsidP="007857D1">
      <w:r>
        <w:t>Ex-Officio: Mary Duffy, Lisa Weber</w:t>
      </w:r>
    </w:p>
    <w:p w:rsidR="007857D1" w:rsidRDefault="007857D1" w:rsidP="007857D1"/>
    <w:p w:rsidR="007857D1" w:rsidRDefault="007857D1" w:rsidP="007857D1">
      <w:r>
        <w:t xml:space="preserve">1. Minutes. The minutes from the last meeting were approved. </w:t>
      </w:r>
    </w:p>
    <w:p w:rsidR="007857D1" w:rsidRDefault="007857D1" w:rsidP="007857D1"/>
    <w:p w:rsidR="007857D1" w:rsidRDefault="007857D1" w:rsidP="007857D1">
      <w:r>
        <w:t>2. Literacy at UTEP.</w:t>
      </w:r>
    </w:p>
    <w:p w:rsidR="007857D1" w:rsidRDefault="007857D1" w:rsidP="007857D1">
      <w:pPr>
        <w:ind w:left="720"/>
      </w:pPr>
      <w:r>
        <w:t>Syllabus:</w:t>
      </w:r>
    </w:p>
    <w:p w:rsidR="007857D1" w:rsidRDefault="007857D1" w:rsidP="007857D1">
      <w:pPr>
        <w:ind w:left="720"/>
      </w:pPr>
      <w:r>
        <w:t>Robert Wren presented a syllabus with the technology requirements specified as well as skills. The students need to know what technology (hardware/software) the professor is using as well as the technology they will be expected to use and demonstrate proficiency with. This includes software, hardware, discussion boards, file formats and so on. In addition computer etiquette was also emphasized.</w:t>
      </w:r>
    </w:p>
    <w:p w:rsidR="007857D1" w:rsidRDefault="007857D1" w:rsidP="007857D1">
      <w:pPr>
        <w:ind w:left="720"/>
      </w:pPr>
    </w:p>
    <w:p w:rsidR="007857D1" w:rsidRDefault="007857D1" w:rsidP="007857D1">
      <w:pPr>
        <w:ind w:left="720"/>
      </w:pPr>
      <w:r>
        <w:t>Global Skill Categories:</w:t>
      </w:r>
    </w:p>
    <w:p w:rsidR="007857D1" w:rsidRDefault="007857D1" w:rsidP="007857D1">
      <w:pPr>
        <w:ind w:left="720"/>
      </w:pPr>
      <w:r>
        <w:t>General categories of required skills were described. These are skills the students should have when they arrive at the University. Generally based on ISTE and 21</w:t>
      </w:r>
      <w:r>
        <w:rPr>
          <w:vertAlign w:val="superscript"/>
        </w:rPr>
        <w:t>st</w:t>
      </w:r>
      <w:r>
        <w:t xml:space="preserve"> Century Skills.org the list includes: communication, collaboration, research (information acquisition), analysis, content creation and ethical use of resources. </w:t>
      </w:r>
    </w:p>
    <w:p w:rsidR="007857D1" w:rsidRDefault="007857D1" w:rsidP="007857D1">
      <w:pPr>
        <w:ind w:left="720"/>
      </w:pPr>
    </w:p>
    <w:p w:rsidR="007857D1" w:rsidRDefault="007857D1" w:rsidP="007857D1">
      <w:pPr>
        <w:ind w:left="720"/>
      </w:pPr>
      <w:r>
        <w:t>Self Assessment:</w:t>
      </w:r>
    </w:p>
    <w:p w:rsidR="007857D1" w:rsidRDefault="007857D1" w:rsidP="007857D1">
      <w:pPr>
        <w:ind w:left="720"/>
      </w:pPr>
      <w:r>
        <w:t xml:space="preserve">The self assessment could be inserted into the 1301 Freshmen Seminar, or administered as part of the new student orientations in the summer. The objective is to inform the new student about the skills they should have in order to succeed at UTEP.  </w:t>
      </w:r>
    </w:p>
    <w:p w:rsidR="007857D1" w:rsidRDefault="007857D1" w:rsidP="007857D1">
      <w:pPr>
        <w:ind w:left="1080"/>
      </w:pPr>
    </w:p>
    <w:p w:rsidR="007857D1" w:rsidRDefault="007857D1" w:rsidP="007857D1">
      <w:r>
        <w:t xml:space="preserve">4.  Committee goals: </w:t>
      </w:r>
    </w:p>
    <w:p w:rsidR="007857D1" w:rsidRDefault="007857D1" w:rsidP="007857D1">
      <w:pPr>
        <w:ind w:left="720"/>
      </w:pPr>
      <w:r>
        <w:t xml:space="preserve">Add technology requirements to faculty class syllabi. Use the Global Categories as guidance for students and faculty. Use the self-assessment to inform UTEP students what technological requirements they will need to know.  </w:t>
      </w:r>
    </w:p>
    <w:p w:rsidR="007857D1" w:rsidRDefault="007857D1" w:rsidP="007857D1">
      <w:pPr>
        <w:ind w:left="720"/>
      </w:pPr>
      <w:r>
        <w:t>With the passage of House Bill 2504 there is a state requirement for faculty to produce an electronic portfolio of sorts that include the syllabus for each class they teach. It has to include assignments, the CV for each faculty member and so on. Digital Measures, just made available on campus, will have all the relevant data which the state system will pull data from to create a complete set of data.</w:t>
      </w:r>
    </w:p>
    <w:p w:rsidR="007857D1" w:rsidRDefault="007857D1" w:rsidP="007857D1">
      <w:pPr>
        <w:ind w:left="720"/>
      </w:pPr>
      <w:r>
        <w:t xml:space="preserve">Nigel will talk to John </w:t>
      </w:r>
      <w:r w:rsidRPr="007857D1">
        <w:t>Wiebe, President of the Faculty Senate,</w:t>
      </w:r>
      <w:r>
        <w:t xml:space="preserve"> to find out whether these tech literacy expectations can be added. </w:t>
      </w:r>
    </w:p>
    <w:p w:rsidR="007857D1" w:rsidRDefault="007857D1" w:rsidP="007857D1">
      <w:pPr>
        <w:ind w:left="720"/>
      </w:pPr>
      <w:r>
        <w:t xml:space="preserve">Nigel will ask Dorothy Ward to come to our next meeting to discuss making the self-assessment part of the 1301 curriculum. </w:t>
      </w:r>
    </w:p>
    <w:p w:rsidR="007857D1" w:rsidRDefault="007857D1" w:rsidP="007857D1">
      <w:pPr>
        <w:ind w:left="720"/>
      </w:pPr>
      <w:r>
        <w:t xml:space="preserve">Mary Duffy will arrange to bring 1-2 students to the next meeting. </w:t>
      </w:r>
    </w:p>
    <w:p w:rsidR="007857D1" w:rsidRDefault="007857D1" w:rsidP="007857D1">
      <w:pPr>
        <w:ind w:left="720"/>
      </w:pPr>
      <w:r>
        <w:t xml:space="preserve">The NCTE six literacy skills (see Robert Wren’s handout) will be added to the skills Self-Assessment.  </w:t>
      </w:r>
    </w:p>
    <w:p w:rsidR="007857D1" w:rsidRDefault="007857D1" w:rsidP="007857D1">
      <w:r>
        <w:t xml:space="preserve">5. Next meeting. </w:t>
      </w:r>
    </w:p>
    <w:p w:rsidR="007857D1" w:rsidRDefault="007857D1" w:rsidP="007857D1">
      <w:pPr>
        <w:ind w:left="720"/>
      </w:pPr>
      <w:r>
        <w:t>The next meeting will be held on March 5</w:t>
      </w:r>
      <w:r>
        <w:rPr>
          <w:vertAlign w:val="superscript"/>
        </w:rPr>
        <w:t>th</w:t>
      </w:r>
      <w:r>
        <w:t>, at 11:10 AM in the Library Conference Room, room 325 on the 3</w:t>
      </w:r>
      <w:r>
        <w:rPr>
          <w:vertAlign w:val="superscript"/>
        </w:rPr>
        <w:t>rd</w:t>
      </w:r>
      <w:r>
        <w:t xml:space="preserve"> floor.</w:t>
      </w:r>
    </w:p>
    <w:p w:rsidR="007857D1" w:rsidRDefault="007857D1" w:rsidP="007857D1"/>
    <w:p w:rsidR="007857D1" w:rsidRDefault="007857D1" w:rsidP="007857D1">
      <w:r>
        <w:t>6. Adjourned: The meeting was adjourned at 12:00 PM.</w:t>
      </w:r>
    </w:p>
    <w:p w:rsidR="003D3839" w:rsidRPr="007857D1" w:rsidRDefault="003D3839" w:rsidP="007857D1">
      <w:pPr>
        <w:rPr>
          <w:szCs w:val="18"/>
        </w:rPr>
      </w:pPr>
    </w:p>
    <w:sectPr w:rsidR="003D3839" w:rsidRPr="007857D1" w:rsidSect="00071244">
      <w:pgSz w:w="12240" w:h="15840"/>
      <w:pgMar w:top="1008" w:right="864" w:bottom="864"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CE0985"/>
    <w:multiLevelType w:val="hybridMultilevel"/>
    <w:tmpl w:val="9C1205E6"/>
    <w:lvl w:ilvl="0" w:tplc="E6A4B288">
      <w:numFmt w:val="bullet"/>
      <w:lvlText w:val="-"/>
      <w:lvlJc w:val="left"/>
      <w:pPr>
        <w:ind w:left="720" w:hanging="360"/>
      </w:pPr>
      <w:rPr>
        <w:rFonts w:ascii="Calibri" w:eastAsia="MS Mincho" w:hAnsi="Calibri"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6FF718E6"/>
    <w:multiLevelType w:val="hybridMultilevel"/>
    <w:tmpl w:val="D3B2D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proofState w:spelling="clean" w:grammar="clean"/>
  <w:defaultTabStop w:val="720"/>
  <w:drawingGridHorizontalSpacing w:val="110"/>
  <w:displayHorizontalDrawingGridEvery w:val="2"/>
  <w:characterSpacingControl w:val="doNotCompress"/>
  <w:compat>
    <w:useFELayout/>
  </w:compat>
  <w:rsids>
    <w:rsidRoot w:val="00C34862"/>
    <w:rsid w:val="00003348"/>
    <w:rsid w:val="00034044"/>
    <w:rsid w:val="0003459F"/>
    <w:rsid w:val="0003651B"/>
    <w:rsid w:val="00040832"/>
    <w:rsid w:val="00044386"/>
    <w:rsid w:val="00061AB4"/>
    <w:rsid w:val="00071244"/>
    <w:rsid w:val="000A683D"/>
    <w:rsid w:val="000B2B56"/>
    <w:rsid w:val="000B7F44"/>
    <w:rsid w:val="000C798E"/>
    <w:rsid w:val="000E3501"/>
    <w:rsid w:val="000E56A8"/>
    <w:rsid w:val="000F3C3F"/>
    <w:rsid w:val="0010379E"/>
    <w:rsid w:val="00125189"/>
    <w:rsid w:val="00127352"/>
    <w:rsid w:val="001815B2"/>
    <w:rsid w:val="001A1FAF"/>
    <w:rsid w:val="001D7D74"/>
    <w:rsid w:val="001F6FE2"/>
    <w:rsid w:val="002458DD"/>
    <w:rsid w:val="002A70BC"/>
    <w:rsid w:val="002B5C43"/>
    <w:rsid w:val="002D21B4"/>
    <w:rsid w:val="002E28AC"/>
    <w:rsid w:val="0031659A"/>
    <w:rsid w:val="00384EAA"/>
    <w:rsid w:val="003B4A86"/>
    <w:rsid w:val="003D3839"/>
    <w:rsid w:val="003E1DB0"/>
    <w:rsid w:val="003E4F67"/>
    <w:rsid w:val="004417AA"/>
    <w:rsid w:val="00480410"/>
    <w:rsid w:val="00491D12"/>
    <w:rsid w:val="004C13F8"/>
    <w:rsid w:val="004D2650"/>
    <w:rsid w:val="00515F9D"/>
    <w:rsid w:val="00546F3A"/>
    <w:rsid w:val="00547D84"/>
    <w:rsid w:val="00557AC8"/>
    <w:rsid w:val="00561DD8"/>
    <w:rsid w:val="00566903"/>
    <w:rsid w:val="00567C9E"/>
    <w:rsid w:val="00577952"/>
    <w:rsid w:val="005933EB"/>
    <w:rsid w:val="005A1986"/>
    <w:rsid w:val="005A43FE"/>
    <w:rsid w:val="005A7F11"/>
    <w:rsid w:val="005B1CCA"/>
    <w:rsid w:val="005B1DE9"/>
    <w:rsid w:val="005C2EF4"/>
    <w:rsid w:val="00627266"/>
    <w:rsid w:val="00631DEA"/>
    <w:rsid w:val="00632877"/>
    <w:rsid w:val="00641378"/>
    <w:rsid w:val="00685256"/>
    <w:rsid w:val="006B7619"/>
    <w:rsid w:val="006E2295"/>
    <w:rsid w:val="006F547A"/>
    <w:rsid w:val="00734D6E"/>
    <w:rsid w:val="0073764E"/>
    <w:rsid w:val="00772C5A"/>
    <w:rsid w:val="007857D1"/>
    <w:rsid w:val="007970F6"/>
    <w:rsid w:val="007C6108"/>
    <w:rsid w:val="00817545"/>
    <w:rsid w:val="00832BFE"/>
    <w:rsid w:val="00854551"/>
    <w:rsid w:val="00855563"/>
    <w:rsid w:val="008725A6"/>
    <w:rsid w:val="00873FCE"/>
    <w:rsid w:val="008B343E"/>
    <w:rsid w:val="008B59DA"/>
    <w:rsid w:val="00971D39"/>
    <w:rsid w:val="009A332E"/>
    <w:rsid w:val="009D0F03"/>
    <w:rsid w:val="00A50599"/>
    <w:rsid w:val="00A61B9B"/>
    <w:rsid w:val="00A862DF"/>
    <w:rsid w:val="00AC0527"/>
    <w:rsid w:val="00B06C27"/>
    <w:rsid w:val="00B769F1"/>
    <w:rsid w:val="00B8272C"/>
    <w:rsid w:val="00B870A6"/>
    <w:rsid w:val="00B96ABD"/>
    <w:rsid w:val="00BB0804"/>
    <w:rsid w:val="00BB285C"/>
    <w:rsid w:val="00BC7D87"/>
    <w:rsid w:val="00BD2C44"/>
    <w:rsid w:val="00BE404D"/>
    <w:rsid w:val="00C31461"/>
    <w:rsid w:val="00C336D2"/>
    <w:rsid w:val="00C34862"/>
    <w:rsid w:val="00C35E12"/>
    <w:rsid w:val="00C41755"/>
    <w:rsid w:val="00C54C49"/>
    <w:rsid w:val="00CB0200"/>
    <w:rsid w:val="00CC0D7D"/>
    <w:rsid w:val="00CD0A79"/>
    <w:rsid w:val="00CD2615"/>
    <w:rsid w:val="00CD2ABE"/>
    <w:rsid w:val="00D26E3F"/>
    <w:rsid w:val="00D3633F"/>
    <w:rsid w:val="00D4296C"/>
    <w:rsid w:val="00D45BD3"/>
    <w:rsid w:val="00D64D66"/>
    <w:rsid w:val="00D65FA6"/>
    <w:rsid w:val="00DB7F41"/>
    <w:rsid w:val="00E107FA"/>
    <w:rsid w:val="00E158AC"/>
    <w:rsid w:val="00E5358C"/>
    <w:rsid w:val="00EB1B1E"/>
    <w:rsid w:val="00EC68B5"/>
    <w:rsid w:val="00EF2AF9"/>
    <w:rsid w:val="00EF7FAE"/>
    <w:rsid w:val="00F611DF"/>
    <w:rsid w:val="00F66512"/>
    <w:rsid w:val="00F74CB6"/>
    <w:rsid w:val="00F860D9"/>
    <w:rsid w:val="00F86A9C"/>
    <w:rsid w:val="00FC0B56"/>
    <w:rsid w:val="00FF419D"/>
    <w:rsid w:val="00FF43F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7D1"/>
    <w:pPr>
      <w:autoSpaceDE w:val="0"/>
      <w:autoSpaceDN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1244"/>
    <w:pPr>
      <w:ind w:left="720"/>
    </w:pPr>
  </w:style>
</w:styles>
</file>

<file path=word/webSettings.xml><?xml version="1.0" encoding="utf-8"?>
<w:webSettings xmlns:r="http://schemas.openxmlformats.org/officeDocument/2006/relationships" xmlns:w="http://schemas.openxmlformats.org/wordprocessingml/2006/main">
  <w:divs>
    <w:div w:id="1522161539">
      <w:bodyDiv w:val="1"/>
      <w:marLeft w:val="0"/>
      <w:marRight w:val="0"/>
      <w:marTop w:val="0"/>
      <w:marBottom w:val="0"/>
      <w:divBdr>
        <w:top w:val="none" w:sz="0" w:space="0" w:color="auto"/>
        <w:left w:val="none" w:sz="0" w:space="0" w:color="auto"/>
        <w:bottom w:val="none" w:sz="0" w:space="0" w:color="auto"/>
        <w:right w:val="none" w:sz="0" w:space="0" w:color="auto"/>
      </w:divBdr>
    </w:div>
    <w:div w:id="155061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A9FF86-4431-484A-A128-3A5B7A54E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Pages>
  <Words>387</Words>
  <Characters>2207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Computer Science</Company>
  <LinksUpToDate>false</LinksUpToDate>
  <CharactersWithSpaces>2589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nigel</dc:creator>
  <cp:keywords/>
  <dc:description/>
  <cp:lastModifiedBy>nigel</cp:lastModifiedBy>
  <cp:revision>26</cp:revision>
  <cp:lastPrinted>2010-02-11T18:09:00Z</cp:lastPrinted>
  <dcterms:created xsi:type="dcterms:W3CDTF">2010-02-09T18:46:00Z</dcterms:created>
  <dcterms:modified xsi:type="dcterms:W3CDTF">2010-04-09T22:24:00Z</dcterms:modified>
</cp:coreProperties>
</file>